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03-06/2026/0458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Обь-2 - г. Барнаул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06.02.2026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Обь-2 - г. Барнаул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10004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03-06/2026/0458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